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056E5" w14:textId="77777777" w:rsidR="00475C20" w:rsidRDefault="00475C20">
      <w:pPr>
        <w:spacing w:after="0" w:line="240" w:lineRule="auto"/>
        <w:jc w:val="center"/>
        <w:rPr>
          <w:rFonts w:ascii="Comic Sans MS" w:eastAsia="Comic Sans MS" w:hAnsi="Comic Sans MS" w:cs="Comic Sans MS"/>
          <w:sz w:val="24"/>
          <w:szCs w:val="24"/>
        </w:rPr>
      </w:pPr>
    </w:p>
    <w:p w14:paraId="5C2056E6" w14:textId="77777777" w:rsidR="00475C20" w:rsidRDefault="00621AE9">
      <w:pPr>
        <w:pBdr>
          <w:top w:val="single" w:sz="4" w:space="1" w:color="595959"/>
          <w:left w:val="single" w:sz="4" w:space="4" w:color="595959"/>
          <w:bottom w:val="single" w:sz="4" w:space="1" w:color="595959"/>
          <w:right w:val="single" w:sz="4" w:space="4" w:color="595959"/>
        </w:pBdr>
        <w:shd w:val="clear" w:color="auto" w:fill="BFBFBF"/>
        <w:spacing w:after="0" w:line="240" w:lineRule="auto"/>
        <w:jc w:val="center"/>
        <w:rPr>
          <w:rFonts w:ascii="Comic Sans MS" w:eastAsia="Comic Sans MS" w:hAnsi="Comic Sans MS" w:cs="Comic Sans MS"/>
          <w:sz w:val="40"/>
          <w:szCs w:val="40"/>
        </w:rPr>
      </w:pPr>
      <w:r>
        <w:rPr>
          <w:rFonts w:ascii="Comic Sans MS" w:eastAsia="Comic Sans MS" w:hAnsi="Comic Sans MS" w:cs="Comic Sans MS"/>
          <w:b/>
          <w:sz w:val="40"/>
          <w:szCs w:val="40"/>
        </w:rPr>
        <w:t>GCK Policy</w:t>
      </w:r>
    </w:p>
    <w:p w14:paraId="5C2056E7" w14:textId="77777777" w:rsidR="00475C20" w:rsidRDefault="00621AE9">
      <w:pPr>
        <w:pBdr>
          <w:top w:val="single" w:sz="4" w:space="1" w:color="595959"/>
          <w:left w:val="single" w:sz="4" w:space="4" w:color="595959"/>
          <w:bottom w:val="single" w:sz="4" w:space="1" w:color="595959"/>
          <w:right w:val="single" w:sz="4" w:space="4" w:color="595959"/>
        </w:pBdr>
        <w:shd w:val="clear" w:color="auto" w:fill="BFBFBF"/>
        <w:spacing w:after="0" w:line="240" w:lineRule="auto"/>
        <w:jc w:val="center"/>
        <w:rPr>
          <w:rFonts w:ascii="Comic Sans MS" w:eastAsia="Comic Sans MS" w:hAnsi="Comic Sans MS" w:cs="Comic Sans MS"/>
          <w:sz w:val="50"/>
          <w:szCs w:val="50"/>
        </w:rPr>
      </w:pPr>
      <w:r>
        <w:rPr>
          <w:rFonts w:ascii="Comic Sans MS" w:eastAsia="Comic Sans MS" w:hAnsi="Comic Sans MS" w:cs="Comic Sans MS"/>
          <w:b/>
          <w:sz w:val="50"/>
          <w:szCs w:val="50"/>
        </w:rPr>
        <w:t>“Diversity &amp; Inclusion”</w:t>
      </w:r>
    </w:p>
    <w:p w14:paraId="5C2056E8" w14:textId="77777777" w:rsidR="00475C20" w:rsidRDefault="00475C20">
      <w:pPr>
        <w:spacing w:after="0" w:line="240" w:lineRule="auto"/>
        <w:jc w:val="center"/>
        <w:rPr>
          <w:rFonts w:ascii="Comic Sans MS" w:eastAsia="Comic Sans MS" w:hAnsi="Comic Sans MS" w:cs="Comic Sans MS"/>
          <w:sz w:val="24"/>
          <w:szCs w:val="24"/>
        </w:rPr>
      </w:pPr>
    </w:p>
    <w:p w14:paraId="5C2056E9" w14:textId="77777777" w:rsidR="00475C20" w:rsidRDefault="00475C20">
      <w:pPr>
        <w:spacing w:after="0" w:line="240" w:lineRule="auto"/>
        <w:jc w:val="center"/>
        <w:rPr>
          <w:rFonts w:ascii="Comic Sans MS" w:eastAsia="Comic Sans MS" w:hAnsi="Comic Sans MS" w:cs="Comic Sans MS"/>
          <w:sz w:val="24"/>
          <w:szCs w:val="24"/>
        </w:rPr>
      </w:pPr>
    </w:p>
    <w:p w14:paraId="5C2056EA" w14:textId="77777777" w:rsidR="00475C20" w:rsidRDefault="00621AE9">
      <w:pPr>
        <w:spacing w:after="0" w:line="240" w:lineRule="auto"/>
        <w:rPr>
          <w:rFonts w:ascii="Comic Sans MS" w:eastAsia="Comic Sans MS" w:hAnsi="Comic Sans MS" w:cs="Comic Sans MS"/>
          <w:sz w:val="28"/>
          <w:szCs w:val="28"/>
        </w:rPr>
      </w:pPr>
      <w:r>
        <w:rPr>
          <w:rFonts w:ascii="Comic Sans MS" w:eastAsia="Comic Sans MS" w:hAnsi="Comic Sans MS" w:cs="Comic Sans MS"/>
          <w:b/>
          <w:sz w:val="28"/>
          <w:szCs w:val="28"/>
        </w:rPr>
        <w:t>Objectives</w:t>
      </w:r>
    </w:p>
    <w:p w14:paraId="5C2056EB" w14:textId="77777777" w:rsidR="00475C20" w:rsidRDefault="00475C20">
      <w:pPr>
        <w:spacing w:after="0" w:line="240" w:lineRule="auto"/>
        <w:rPr>
          <w:rFonts w:ascii="Comic Sans MS" w:eastAsia="Comic Sans MS" w:hAnsi="Comic Sans MS" w:cs="Comic Sans MS"/>
          <w:sz w:val="20"/>
          <w:szCs w:val="20"/>
        </w:rPr>
      </w:pPr>
    </w:p>
    <w:p w14:paraId="5C2056EC" w14:textId="77777777" w:rsidR="00475C20" w:rsidRDefault="00621AE9">
      <w:pPr>
        <w:spacing w:after="0" w:line="240" w:lineRule="auto"/>
        <w:rPr>
          <w:rFonts w:ascii="Comic Sans MS" w:eastAsia="Comic Sans MS" w:hAnsi="Comic Sans MS" w:cs="Comic Sans MS"/>
          <w:sz w:val="20"/>
          <w:szCs w:val="20"/>
        </w:rPr>
      </w:pPr>
      <w:proofErr w:type="gramStart"/>
      <w:r>
        <w:rPr>
          <w:rFonts w:ascii="Comic Sans MS" w:eastAsia="Comic Sans MS" w:hAnsi="Comic Sans MS" w:cs="Comic Sans MS"/>
          <w:sz w:val="20"/>
          <w:szCs w:val="20"/>
        </w:rPr>
        <w:t>To ensure that GCK recognises a variety of cultures and abilities in their teaching and behaviour within the Kindergarten.</w:t>
      </w:r>
      <w:proofErr w:type="gramEnd"/>
      <w:r>
        <w:rPr>
          <w:rFonts w:ascii="Comic Sans MS" w:eastAsia="Comic Sans MS" w:hAnsi="Comic Sans MS" w:cs="Comic Sans MS"/>
          <w:sz w:val="20"/>
          <w:szCs w:val="20"/>
        </w:rPr>
        <w:t xml:space="preserve">  To respect and support the right of each child to be confident in their own culture and abilities and encourage children to understand and respect other cultures.</w:t>
      </w:r>
    </w:p>
    <w:p w14:paraId="5C2056ED" w14:textId="77777777" w:rsidR="00475C20" w:rsidRDefault="00475C20">
      <w:pPr>
        <w:spacing w:after="0" w:line="240" w:lineRule="auto"/>
        <w:rPr>
          <w:rFonts w:ascii="Comic Sans MS" w:eastAsia="Comic Sans MS" w:hAnsi="Comic Sans MS" w:cs="Comic Sans MS"/>
          <w:color w:val="FF0000"/>
          <w:sz w:val="20"/>
          <w:szCs w:val="20"/>
        </w:rPr>
      </w:pPr>
    </w:p>
    <w:p w14:paraId="5C2056EE" w14:textId="77777777" w:rsidR="00475C20" w:rsidRDefault="00621AE9">
      <w:pPr>
        <w:spacing w:after="0" w:line="240" w:lineRule="auto"/>
        <w:rPr>
          <w:rFonts w:ascii="Comic Sans MS" w:eastAsia="Comic Sans MS" w:hAnsi="Comic Sans MS" w:cs="Comic Sans MS"/>
          <w:b/>
          <w:sz w:val="28"/>
          <w:szCs w:val="28"/>
        </w:rPr>
      </w:pPr>
      <w:r>
        <w:rPr>
          <w:rFonts w:ascii="Comic Sans MS" w:eastAsia="Comic Sans MS" w:hAnsi="Comic Sans MS" w:cs="Comic Sans MS"/>
          <w:b/>
          <w:sz w:val="28"/>
          <w:szCs w:val="28"/>
        </w:rPr>
        <w:t>Procedures &amp; Strategies</w:t>
      </w:r>
    </w:p>
    <w:p w14:paraId="5C2056EF" w14:textId="77777777" w:rsidR="00475C20" w:rsidRDefault="00475C20">
      <w:pPr>
        <w:spacing w:after="0" w:line="240" w:lineRule="auto"/>
        <w:rPr>
          <w:rFonts w:ascii="Comic Sans MS" w:eastAsia="Comic Sans MS" w:hAnsi="Comic Sans MS" w:cs="Comic Sans MS"/>
          <w:b/>
          <w:sz w:val="28"/>
          <w:szCs w:val="28"/>
        </w:rPr>
      </w:pPr>
    </w:p>
    <w:p w14:paraId="5C2056F0" w14:textId="77777777" w:rsidR="00475C20" w:rsidRDefault="00621AE9">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The Diversity and Inclusion Policy includes:</w:t>
      </w:r>
    </w:p>
    <w:p w14:paraId="5C2056F1" w14:textId="77777777" w:rsidR="00475C20" w:rsidRDefault="00621AE9">
      <w:pPr>
        <w:numPr>
          <w:ilvl w:val="0"/>
          <w:numId w:val="3"/>
        </w:numPr>
        <w:spacing w:after="0" w:line="240" w:lineRule="auto"/>
        <w:ind w:left="426" w:hanging="426"/>
        <w:rPr>
          <w:rFonts w:ascii="Comic Sans MS" w:eastAsia="Comic Sans MS" w:hAnsi="Comic Sans MS" w:cs="Comic Sans MS"/>
          <w:sz w:val="20"/>
          <w:szCs w:val="20"/>
        </w:rPr>
      </w:pPr>
      <w:r>
        <w:rPr>
          <w:rFonts w:ascii="Comic Sans MS" w:eastAsia="Comic Sans MS" w:hAnsi="Comic Sans MS" w:cs="Comic Sans MS"/>
          <w:sz w:val="20"/>
          <w:szCs w:val="20"/>
        </w:rPr>
        <w:t>Inclusion Procedure</w:t>
      </w:r>
    </w:p>
    <w:p w14:paraId="5C2056F2" w14:textId="77777777" w:rsidR="00475C20" w:rsidRDefault="00621AE9">
      <w:pPr>
        <w:numPr>
          <w:ilvl w:val="0"/>
          <w:numId w:val="3"/>
        </w:numPr>
        <w:spacing w:after="0" w:line="240" w:lineRule="auto"/>
        <w:ind w:left="426" w:hanging="426"/>
        <w:rPr>
          <w:rFonts w:ascii="Comic Sans MS" w:eastAsia="Comic Sans MS" w:hAnsi="Comic Sans MS" w:cs="Comic Sans MS"/>
          <w:sz w:val="20"/>
          <w:szCs w:val="20"/>
        </w:rPr>
      </w:pPr>
      <w:r>
        <w:rPr>
          <w:rFonts w:ascii="Comic Sans MS" w:eastAsia="Comic Sans MS" w:hAnsi="Comic Sans MS" w:cs="Comic Sans MS"/>
          <w:sz w:val="20"/>
          <w:szCs w:val="20"/>
        </w:rPr>
        <w:t>Te Reo Maori Procedure</w:t>
      </w:r>
    </w:p>
    <w:p w14:paraId="5C2056F3" w14:textId="77777777" w:rsidR="00475C20" w:rsidRDefault="00475C20">
      <w:pPr>
        <w:pBdr>
          <w:top w:val="nil"/>
          <w:left w:val="nil"/>
          <w:bottom w:val="nil"/>
          <w:right w:val="nil"/>
          <w:between w:val="nil"/>
        </w:pBdr>
        <w:spacing w:after="0" w:line="240" w:lineRule="auto"/>
        <w:ind w:hanging="720"/>
        <w:rPr>
          <w:rFonts w:ascii="Comic Sans MS" w:eastAsia="Comic Sans MS" w:hAnsi="Comic Sans MS" w:cs="Comic Sans MS"/>
          <w:color w:val="000000"/>
          <w:sz w:val="20"/>
          <w:szCs w:val="20"/>
        </w:rPr>
      </w:pPr>
    </w:p>
    <w:p w14:paraId="5C2056F4" w14:textId="77777777" w:rsidR="00475C20" w:rsidRDefault="00621AE9">
      <w:pPr>
        <w:numPr>
          <w:ilvl w:val="0"/>
          <w:numId w:val="2"/>
        </w:numPr>
        <w:pBdr>
          <w:top w:val="nil"/>
          <w:left w:val="nil"/>
          <w:bottom w:val="nil"/>
          <w:right w:val="nil"/>
          <w:between w:val="nil"/>
        </w:pBdr>
        <w:spacing w:after="0" w:line="240" w:lineRule="auto"/>
        <w:ind w:left="567" w:hanging="567"/>
        <w:contextualSpacing/>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Inclusion Procedure</w:t>
      </w:r>
    </w:p>
    <w:p w14:paraId="5C2056F5" w14:textId="77777777" w:rsidR="00475C20" w:rsidRDefault="00475C20">
      <w:pPr>
        <w:spacing w:after="0" w:line="240" w:lineRule="auto"/>
        <w:rPr>
          <w:rFonts w:ascii="Comic Sans MS" w:eastAsia="Comic Sans MS" w:hAnsi="Comic Sans MS" w:cs="Comic Sans MS"/>
          <w:b/>
          <w:sz w:val="20"/>
          <w:szCs w:val="20"/>
        </w:rPr>
      </w:pPr>
    </w:p>
    <w:p w14:paraId="5C2056F6" w14:textId="77777777" w:rsidR="00475C20" w:rsidRDefault="00621AE9">
      <w:pPr>
        <w:spacing w:after="0" w:line="240" w:lineRule="auto"/>
        <w:rPr>
          <w:rFonts w:ascii="Comic Sans MS" w:eastAsia="Comic Sans MS" w:hAnsi="Comic Sans MS" w:cs="Comic Sans MS"/>
          <w:b/>
          <w:sz w:val="20"/>
          <w:szCs w:val="20"/>
        </w:rPr>
      </w:pPr>
      <w:r>
        <w:rPr>
          <w:rFonts w:ascii="Comic Sans MS" w:eastAsia="Comic Sans MS" w:hAnsi="Comic Sans MS" w:cs="Comic Sans MS"/>
          <w:b/>
          <w:sz w:val="20"/>
          <w:szCs w:val="20"/>
        </w:rPr>
        <w:t xml:space="preserve">Purpose: </w:t>
      </w:r>
    </w:p>
    <w:p w14:paraId="5C2056F7" w14:textId="77777777" w:rsidR="00475C20" w:rsidRDefault="00475C20">
      <w:pPr>
        <w:spacing w:after="0" w:line="240" w:lineRule="auto"/>
        <w:rPr>
          <w:rFonts w:ascii="Comic Sans MS" w:eastAsia="Comic Sans MS" w:hAnsi="Comic Sans MS" w:cs="Comic Sans MS"/>
          <w:b/>
          <w:sz w:val="20"/>
          <w:szCs w:val="20"/>
        </w:rPr>
      </w:pPr>
    </w:p>
    <w:p w14:paraId="5C2056F8" w14:textId="4E7E3B6C" w:rsidR="00475C20" w:rsidRDefault="00621AE9">
      <w:pPr>
        <w:spacing w:after="0" w:line="240" w:lineRule="auto"/>
        <w:rPr>
          <w:rFonts w:ascii="Comic Sans MS" w:eastAsia="Comic Sans MS" w:hAnsi="Comic Sans MS" w:cs="Comic Sans MS"/>
          <w:sz w:val="20"/>
          <w:szCs w:val="20"/>
        </w:rPr>
      </w:pPr>
      <w:proofErr w:type="gramStart"/>
      <w:r>
        <w:rPr>
          <w:rFonts w:ascii="Comic Sans MS" w:eastAsia="Comic Sans MS" w:hAnsi="Comic Sans MS" w:cs="Comic Sans MS"/>
          <w:sz w:val="20"/>
          <w:szCs w:val="20"/>
        </w:rPr>
        <w:t>For GCK to ensu</w:t>
      </w:r>
      <w:r w:rsidR="0081436D">
        <w:rPr>
          <w:rFonts w:ascii="Comic Sans MS" w:eastAsia="Comic Sans MS" w:hAnsi="Comic Sans MS" w:cs="Comic Sans MS"/>
          <w:sz w:val="20"/>
          <w:szCs w:val="20"/>
        </w:rPr>
        <w:t xml:space="preserve">re the inclusion of all </w:t>
      </w:r>
      <w:proofErr w:type="spellStart"/>
      <w:r w:rsidR="0081436D">
        <w:rPr>
          <w:rFonts w:ascii="Comic Sans MS" w:eastAsia="Comic Sans MS" w:hAnsi="Comic Sans MS" w:cs="Comic Sans MS"/>
          <w:sz w:val="20"/>
          <w:szCs w:val="20"/>
        </w:rPr>
        <w:t>tamariki</w:t>
      </w:r>
      <w:proofErr w:type="spellEnd"/>
      <w:r>
        <w:rPr>
          <w:rFonts w:ascii="Comic Sans MS" w:eastAsia="Comic Sans MS" w:hAnsi="Comic Sans MS" w:cs="Comic Sans MS"/>
          <w:sz w:val="20"/>
          <w:szCs w:val="20"/>
        </w:rPr>
        <w:t>.</w:t>
      </w:r>
      <w:proofErr w:type="gramEnd"/>
      <w:r>
        <w:rPr>
          <w:rFonts w:ascii="Comic Sans MS" w:eastAsia="Comic Sans MS" w:hAnsi="Comic Sans MS" w:cs="Comic Sans MS"/>
          <w:sz w:val="20"/>
          <w:szCs w:val="20"/>
        </w:rPr>
        <w:t xml:space="preserve"> </w:t>
      </w:r>
    </w:p>
    <w:p w14:paraId="5C2056F9" w14:textId="77777777" w:rsidR="00475C20" w:rsidRDefault="00475C20">
      <w:pPr>
        <w:spacing w:after="0" w:line="240" w:lineRule="auto"/>
        <w:rPr>
          <w:rFonts w:ascii="Comic Sans MS" w:eastAsia="Comic Sans MS" w:hAnsi="Comic Sans MS" w:cs="Comic Sans MS"/>
          <w:sz w:val="20"/>
          <w:szCs w:val="20"/>
        </w:rPr>
      </w:pPr>
    </w:p>
    <w:p w14:paraId="5C2056FA" w14:textId="77777777" w:rsidR="00475C20" w:rsidRDefault="00621AE9">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Procedure: </w:t>
      </w:r>
    </w:p>
    <w:p w14:paraId="5C2056FB" w14:textId="77777777" w:rsidR="00475C20" w:rsidRDefault="00475C20">
      <w:pPr>
        <w:spacing w:after="0" w:line="240" w:lineRule="auto"/>
        <w:rPr>
          <w:rFonts w:ascii="Comic Sans MS" w:eastAsia="Comic Sans MS" w:hAnsi="Comic Sans MS" w:cs="Comic Sans MS"/>
          <w:sz w:val="20"/>
          <w:szCs w:val="20"/>
        </w:rPr>
      </w:pPr>
    </w:p>
    <w:p w14:paraId="5C2056FC" w14:textId="514B8DC0" w:rsidR="00475C20" w:rsidRDefault="00621AE9">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Glendowie Christian Kindergarten recognises and </w:t>
      </w:r>
      <w:r w:rsidR="0081436D">
        <w:rPr>
          <w:rFonts w:ascii="Comic Sans MS" w:eastAsia="Comic Sans MS" w:hAnsi="Comic Sans MS" w:cs="Comic Sans MS"/>
          <w:sz w:val="20"/>
          <w:szCs w:val="20"/>
        </w:rPr>
        <w:t xml:space="preserve">values the right of all </w:t>
      </w:r>
      <w:proofErr w:type="spellStart"/>
      <w:r w:rsidR="0081436D">
        <w:rPr>
          <w:rFonts w:ascii="Comic Sans MS" w:eastAsia="Comic Sans MS" w:hAnsi="Comic Sans MS" w:cs="Comic Sans MS"/>
          <w:sz w:val="20"/>
          <w:szCs w:val="20"/>
        </w:rPr>
        <w:t>tamariki</w:t>
      </w:r>
      <w:proofErr w:type="spellEnd"/>
      <w:r>
        <w:rPr>
          <w:rFonts w:ascii="Comic Sans MS" w:eastAsia="Comic Sans MS" w:hAnsi="Comic Sans MS" w:cs="Comic Sans MS"/>
          <w:sz w:val="20"/>
          <w:szCs w:val="20"/>
        </w:rPr>
        <w:t xml:space="preserve">, regardless of race, gender, religion or ability to access the Early Childhood Education Centre of their choice.  </w:t>
      </w:r>
    </w:p>
    <w:p w14:paraId="5C2056FD" w14:textId="77777777" w:rsidR="00475C20" w:rsidRDefault="00475C20">
      <w:pPr>
        <w:spacing w:after="0" w:line="240" w:lineRule="auto"/>
        <w:rPr>
          <w:rFonts w:ascii="Comic Sans MS" w:eastAsia="Comic Sans MS" w:hAnsi="Comic Sans MS" w:cs="Comic Sans MS"/>
          <w:sz w:val="20"/>
          <w:szCs w:val="20"/>
        </w:rPr>
      </w:pPr>
    </w:p>
    <w:p w14:paraId="5C2056FE" w14:textId="77777777" w:rsidR="00475C20" w:rsidRDefault="00621AE9">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this end, staff and management of GCK will:</w:t>
      </w:r>
    </w:p>
    <w:p w14:paraId="5C2056FF" w14:textId="77777777" w:rsidR="00475C20" w:rsidRDefault="00621AE9">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 xml:space="preserve">Ensure that no policies or practices exist within the Kindergarten that </w:t>
      </w:r>
      <w:proofErr w:type="gramStart"/>
      <w:r>
        <w:rPr>
          <w:rFonts w:ascii="Comic Sans MS" w:eastAsia="Comic Sans MS" w:hAnsi="Comic Sans MS" w:cs="Comic Sans MS"/>
          <w:color w:val="000000"/>
          <w:sz w:val="20"/>
          <w:szCs w:val="20"/>
        </w:rPr>
        <w:t>discriminate</w:t>
      </w:r>
      <w:proofErr w:type="gramEnd"/>
      <w:r>
        <w:rPr>
          <w:rFonts w:ascii="Comic Sans MS" w:eastAsia="Comic Sans MS" w:hAnsi="Comic Sans MS" w:cs="Comic Sans MS"/>
          <w:color w:val="000000"/>
          <w:sz w:val="20"/>
          <w:szCs w:val="20"/>
        </w:rPr>
        <w:t xml:space="preserve"> against any child or adult.</w:t>
      </w:r>
    </w:p>
    <w:p w14:paraId="5C205700" w14:textId="77777777" w:rsidR="00475C20" w:rsidRDefault="00621AE9">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Ensure that all children are enabled to access all parts of the programme.</w:t>
      </w:r>
    </w:p>
    <w:p w14:paraId="5C205701" w14:textId="77777777" w:rsidR="00475C20" w:rsidRDefault="00621AE9">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Provide resources that reflect many different cultures.</w:t>
      </w:r>
      <w:r>
        <w:rPr>
          <w:rFonts w:ascii="Comic Sans MS" w:eastAsia="Comic Sans MS" w:hAnsi="Comic Sans MS" w:cs="Comic Sans MS"/>
          <w:sz w:val="20"/>
          <w:szCs w:val="20"/>
        </w:rPr>
        <w:t xml:space="preserve"> </w:t>
      </w:r>
    </w:p>
    <w:p w14:paraId="5C205702" w14:textId="11D71E0B" w:rsidR="00475C20" w:rsidRDefault="00621AE9">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 xml:space="preserve">Provide resources that reflect </w:t>
      </w:r>
      <w:r w:rsidR="0081436D">
        <w:rPr>
          <w:rFonts w:ascii="Comic Sans MS" w:eastAsia="Comic Sans MS" w:hAnsi="Comic Sans MS" w:cs="Comic Sans MS"/>
          <w:color w:val="000000"/>
          <w:sz w:val="20"/>
          <w:szCs w:val="20"/>
        </w:rPr>
        <w:t>people in different roles.</w:t>
      </w:r>
    </w:p>
    <w:p w14:paraId="5C205703" w14:textId="77777777" w:rsidR="00475C20" w:rsidRDefault="00621AE9">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Respect other religious practices in so far as this does not contravene the Centre’s Christian philosophy and teaching.</w:t>
      </w:r>
    </w:p>
    <w:p w14:paraId="5C205704" w14:textId="77777777" w:rsidR="00475C20" w:rsidRDefault="00621AE9">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Provide resources that reflect children and adults of different abilities and disabilities.</w:t>
      </w:r>
    </w:p>
    <w:p w14:paraId="5C205705" w14:textId="1F7D934F" w:rsidR="00475C20" w:rsidRDefault="00621AE9">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 xml:space="preserve">Ensure that children with </w:t>
      </w:r>
      <w:r w:rsidR="0081436D">
        <w:rPr>
          <w:rFonts w:ascii="Comic Sans MS" w:eastAsia="Comic Sans MS" w:hAnsi="Comic Sans MS" w:cs="Comic Sans MS"/>
          <w:color w:val="000000"/>
          <w:sz w:val="20"/>
          <w:szCs w:val="20"/>
        </w:rPr>
        <w:t xml:space="preserve">a disability </w:t>
      </w:r>
      <w:r>
        <w:rPr>
          <w:rFonts w:ascii="Comic Sans MS" w:eastAsia="Comic Sans MS" w:hAnsi="Comic Sans MS" w:cs="Comic Sans MS"/>
          <w:color w:val="000000"/>
          <w:sz w:val="20"/>
          <w:szCs w:val="20"/>
        </w:rPr>
        <w:t xml:space="preserve"> who enrol at the Centre are provided with access to appropriate specialist help, and that where necessary and Individual Education Plan is developed and followed for that child.*</w:t>
      </w:r>
    </w:p>
    <w:p w14:paraId="5C205706" w14:textId="77777777" w:rsidR="00475C20" w:rsidRDefault="00621AE9">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Ensure that any speech or actions within the Centre, that are seen to be discriminatory, are swiftly, but not harshly, challenged and corrected.</w:t>
      </w:r>
    </w:p>
    <w:p w14:paraId="5C205707" w14:textId="77777777" w:rsidR="00475C20" w:rsidRDefault="00475C20">
      <w:pPr>
        <w:pBdr>
          <w:top w:val="nil"/>
          <w:left w:val="nil"/>
          <w:bottom w:val="nil"/>
          <w:right w:val="nil"/>
          <w:between w:val="nil"/>
        </w:pBdr>
        <w:spacing w:after="0" w:line="240" w:lineRule="auto"/>
        <w:rPr>
          <w:rFonts w:ascii="Comic Sans MS" w:eastAsia="Comic Sans MS" w:hAnsi="Comic Sans MS" w:cs="Comic Sans MS"/>
          <w:sz w:val="20"/>
          <w:szCs w:val="20"/>
        </w:rPr>
      </w:pPr>
    </w:p>
    <w:p w14:paraId="5C205708" w14:textId="77777777" w:rsidR="00475C20" w:rsidRDefault="00621AE9">
      <w:pPr>
        <w:pBdr>
          <w:top w:val="nil"/>
          <w:left w:val="nil"/>
          <w:bottom w:val="nil"/>
          <w:right w:val="nil"/>
          <w:between w:val="nil"/>
        </w:pBd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 - GCK’s obligation to inclusive education is backed by the New Zealand Curriculum, Te Whariki (the early childhood education curriculum) founded on the Education Act 1989 - </w:t>
      </w:r>
    </w:p>
    <w:p w14:paraId="5C205709" w14:textId="77777777" w:rsidR="00475C20" w:rsidRDefault="00621AE9">
      <w:pPr>
        <w:pBdr>
          <w:top w:val="nil"/>
          <w:left w:val="nil"/>
          <w:bottom w:val="nil"/>
          <w:right w:val="nil"/>
          <w:between w:val="nil"/>
        </w:pBd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see - www. education.govt.nz/school/running-a-school/inclusive-education/)   </w:t>
      </w:r>
    </w:p>
    <w:p w14:paraId="5C20570A" w14:textId="77777777" w:rsidR="00475C20" w:rsidRDefault="00475C20">
      <w:pPr>
        <w:spacing w:after="0" w:line="240" w:lineRule="auto"/>
        <w:rPr>
          <w:rFonts w:ascii="Comic Sans MS" w:eastAsia="Comic Sans MS" w:hAnsi="Comic Sans MS" w:cs="Comic Sans MS"/>
          <w:sz w:val="20"/>
          <w:szCs w:val="20"/>
        </w:rPr>
      </w:pPr>
    </w:p>
    <w:p w14:paraId="5C20570B" w14:textId="77777777" w:rsidR="00475C20" w:rsidRDefault="00475C20">
      <w:pPr>
        <w:spacing w:after="0" w:line="240" w:lineRule="auto"/>
        <w:rPr>
          <w:rFonts w:ascii="Comic Sans MS" w:eastAsia="Comic Sans MS" w:hAnsi="Comic Sans MS" w:cs="Comic Sans MS"/>
          <w:sz w:val="20"/>
          <w:szCs w:val="20"/>
        </w:rPr>
      </w:pPr>
    </w:p>
    <w:p w14:paraId="5C20570C" w14:textId="77777777" w:rsidR="00475C20" w:rsidRDefault="00621AE9">
      <w:pPr>
        <w:numPr>
          <w:ilvl w:val="0"/>
          <w:numId w:val="2"/>
        </w:numPr>
        <w:pBdr>
          <w:top w:val="nil"/>
          <w:left w:val="nil"/>
          <w:bottom w:val="nil"/>
          <w:right w:val="nil"/>
          <w:between w:val="nil"/>
        </w:pBdr>
        <w:spacing w:after="0" w:line="240" w:lineRule="auto"/>
        <w:ind w:left="567" w:hanging="567"/>
        <w:contextualSpacing/>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Te Reo Maori</w:t>
      </w:r>
    </w:p>
    <w:p w14:paraId="5C20570D" w14:textId="77777777" w:rsidR="00475C20" w:rsidRDefault="00475C20">
      <w:pPr>
        <w:spacing w:after="0" w:line="240" w:lineRule="auto"/>
        <w:rPr>
          <w:rFonts w:ascii="Comic Sans MS" w:eastAsia="Comic Sans MS" w:hAnsi="Comic Sans MS" w:cs="Comic Sans MS"/>
          <w:b/>
          <w:sz w:val="20"/>
          <w:szCs w:val="20"/>
        </w:rPr>
      </w:pPr>
    </w:p>
    <w:p w14:paraId="5C20570E" w14:textId="77777777" w:rsidR="00475C20" w:rsidRDefault="00621AE9">
      <w:pPr>
        <w:spacing w:after="0" w:line="240" w:lineRule="auto"/>
        <w:rPr>
          <w:rFonts w:ascii="Comic Sans MS" w:eastAsia="Comic Sans MS" w:hAnsi="Comic Sans MS" w:cs="Comic Sans MS"/>
          <w:b/>
          <w:sz w:val="20"/>
          <w:szCs w:val="20"/>
        </w:rPr>
      </w:pPr>
      <w:r>
        <w:rPr>
          <w:rFonts w:ascii="Comic Sans MS" w:eastAsia="Comic Sans MS" w:hAnsi="Comic Sans MS" w:cs="Comic Sans MS"/>
          <w:b/>
          <w:sz w:val="20"/>
          <w:szCs w:val="20"/>
        </w:rPr>
        <w:t xml:space="preserve">Purpose: </w:t>
      </w:r>
    </w:p>
    <w:p w14:paraId="5C20570F" w14:textId="77777777" w:rsidR="00475C20" w:rsidRDefault="00475C20">
      <w:pPr>
        <w:spacing w:after="0" w:line="240" w:lineRule="auto"/>
        <w:rPr>
          <w:rFonts w:ascii="Comic Sans MS" w:eastAsia="Comic Sans MS" w:hAnsi="Comic Sans MS" w:cs="Comic Sans MS"/>
          <w:b/>
          <w:sz w:val="20"/>
          <w:szCs w:val="20"/>
        </w:rPr>
      </w:pPr>
    </w:p>
    <w:p w14:paraId="5C205710" w14:textId="433DCF81" w:rsidR="00475C20" w:rsidRDefault="00621AE9">
      <w:pPr>
        <w:spacing w:after="0" w:line="240" w:lineRule="auto"/>
        <w:rPr>
          <w:rFonts w:ascii="Comic Sans MS" w:eastAsia="Comic Sans MS" w:hAnsi="Comic Sans MS" w:cs="Comic Sans MS"/>
          <w:sz w:val="20"/>
          <w:szCs w:val="20"/>
        </w:rPr>
      </w:pPr>
      <w:proofErr w:type="gramStart"/>
      <w:r>
        <w:rPr>
          <w:rFonts w:ascii="Comic Sans MS" w:eastAsia="Comic Sans MS" w:hAnsi="Comic Sans MS" w:cs="Comic Sans MS"/>
          <w:sz w:val="20"/>
          <w:szCs w:val="20"/>
        </w:rPr>
        <w:t>To outline how, why and when Te Reo Maori is used within the Kindergarten.</w:t>
      </w:r>
      <w:proofErr w:type="gramEnd"/>
      <w:r>
        <w:rPr>
          <w:rFonts w:ascii="Comic Sans MS" w:eastAsia="Comic Sans MS" w:hAnsi="Comic Sans MS" w:cs="Comic Sans MS"/>
          <w:sz w:val="20"/>
          <w:szCs w:val="20"/>
        </w:rPr>
        <w:t xml:space="preserve">  GCK staff and management recognise the unique place of Maori in New Zealand as Tangata Whenua.  They seek to adopt practices that reflect the principle of partnership inherent in the</w:t>
      </w:r>
      <w:r w:rsidR="0081436D">
        <w:rPr>
          <w:rFonts w:ascii="Comic Sans MS" w:eastAsia="Comic Sans MS" w:hAnsi="Comic Sans MS" w:cs="Comic Sans MS"/>
          <w:sz w:val="20"/>
          <w:szCs w:val="20"/>
        </w:rPr>
        <w:t xml:space="preserve"> </w:t>
      </w:r>
      <w:r w:rsidR="0081436D" w:rsidRPr="0081436D">
        <w:rPr>
          <w:rFonts w:ascii="Comic Sans MS" w:eastAsia="Comic Sans MS" w:hAnsi="Comic Sans MS" w:cs="Comic Sans MS"/>
          <w:sz w:val="20"/>
          <w:szCs w:val="20"/>
        </w:rPr>
        <w:t>Te</w:t>
      </w:r>
      <w:r w:rsidR="0081436D">
        <w:rPr>
          <w:rFonts w:ascii="Comic Sans MS" w:eastAsia="Comic Sans MS" w:hAnsi="Comic Sans MS" w:cs="Comic Sans MS"/>
          <w:sz w:val="20"/>
          <w:szCs w:val="20"/>
        </w:rPr>
        <w:t xml:space="preserve"> Tiriti o W</w:t>
      </w:r>
      <w:r w:rsidR="0081436D" w:rsidRPr="0081436D">
        <w:rPr>
          <w:rFonts w:ascii="Comic Sans MS" w:eastAsia="Comic Sans MS" w:hAnsi="Comic Sans MS" w:cs="Comic Sans MS"/>
          <w:sz w:val="20"/>
          <w:szCs w:val="20"/>
        </w:rPr>
        <w:t>aitangi</w:t>
      </w:r>
      <w:r>
        <w:rPr>
          <w:rFonts w:ascii="Comic Sans MS" w:eastAsia="Comic Sans MS" w:hAnsi="Comic Sans MS" w:cs="Comic Sans MS"/>
          <w:sz w:val="20"/>
          <w:szCs w:val="20"/>
        </w:rPr>
        <w:t xml:space="preserve"> </w:t>
      </w:r>
      <w:r w:rsidR="0081436D">
        <w:rPr>
          <w:rFonts w:ascii="Comic Sans MS" w:eastAsia="Comic Sans MS" w:hAnsi="Comic Sans MS" w:cs="Comic Sans MS"/>
          <w:sz w:val="20"/>
          <w:szCs w:val="20"/>
        </w:rPr>
        <w:t>/</w:t>
      </w:r>
      <w:r>
        <w:rPr>
          <w:rFonts w:ascii="Comic Sans MS" w:eastAsia="Comic Sans MS" w:hAnsi="Comic Sans MS" w:cs="Comic Sans MS"/>
          <w:sz w:val="20"/>
          <w:szCs w:val="20"/>
        </w:rPr>
        <w:t>Treaty of Waitangi (RTC 1, 10).</w:t>
      </w:r>
    </w:p>
    <w:p w14:paraId="5C205711" w14:textId="77777777" w:rsidR="00475C20" w:rsidRDefault="00621AE9">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14:paraId="5C205712" w14:textId="77777777" w:rsidR="00475C20" w:rsidRDefault="00621AE9">
      <w:pPr>
        <w:spacing w:after="0" w:line="240" w:lineRule="auto"/>
        <w:rPr>
          <w:rFonts w:ascii="Comic Sans MS" w:eastAsia="Comic Sans MS" w:hAnsi="Comic Sans MS" w:cs="Comic Sans MS"/>
          <w:b/>
          <w:sz w:val="20"/>
          <w:szCs w:val="20"/>
        </w:rPr>
      </w:pPr>
      <w:r>
        <w:rPr>
          <w:rFonts w:ascii="Comic Sans MS" w:eastAsia="Comic Sans MS" w:hAnsi="Comic Sans MS" w:cs="Comic Sans MS"/>
          <w:b/>
          <w:sz w:val="20"/>
          <w:szCs w:val="20"/>
        </w:rPr>
        <w:t xml:space="preserve">Procedure: </w:t>
      </w:r>
    </w:p>
    <w:p w14:paraId="5C205713" w14:textId="77777777" w:rsidR="00475C20" w:rsidRDefault="00475C20">
      <w:pPr>
        <w:spacing w:after="0" w:line="240" w:lineRule="auto"/>
        <w:rPr>
          <w:rFonts w:ascii="Comic Sans MS" w:eastAsia="Comic Sans MS" w:hAnsi="Comic Sans MS" w:cs="Comic Sans MS"/>
          <w:b/>
          <w:sz w:val="20"/>
          <w:szCs w:val="20"/>
        </w:rPr>
      </w:pPr>
    </w:p>
    <w:p w14:paraId="5C205714" w14:textId="77777777" w:rsidR="00475C20" w:rsidRDefault="00621AE9">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Staff will incorporate the use of Te Reo Maori into most of their large group teaching times (mat times) to some degree, whether in spoken language, through songs or in stories.</w:t>
      </w:r>
    </w:p>
    <w:p w14:paraId="5C205715" w14:textId="77777777" w:rsidR="00475C20" w:rsidRDefault="00621AE9">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Staff will endeavour to model the use of Te Reo Maori during other interactions with small groups and individuals.</w:t>
      </w:r>
    </w:p>
    <w:p w14:paraId="5C205716" w14:textId="77777777" w:rsidR="00475C20" w:rsidRDefault="00621AE9">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Staff will endeavour to incorporate activities that reflect Maori culture, where appropriate.</w:t>
      </w:r>
    </w:p>
    <w:p w14:paraId="5C205717" w14:textId="354E6048" w:rsidR="00475C20" w:rsidRPr="0081436D" w:rsidRDefault="00621AE9">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 xml:space="preserve">Recognising that none of the current staff are native Te Reo speakers, management have provided relevant and current teaching material for staff.  All staff </w:t>
      </w:r>
      <w:proofErr w:type="gramStart"/>
      <w:r>
        <w:rPr>
          <w:rFonts w:ascii="Comic Sans MS" w:eastAsia="Comic Sans MS" w:hAnsi="Comic Sans MS" w:cs="Comic Sans MS"/>
          <w:color w:val="000000"/>
          <w:sz w:val="20"/>
          <w:szCs w:val="20"/>
        </w:rPr>
        <w:t>are</w:t>
      </w:r>
      <w:proofErr w:type="gramEnd"/>
      <w:r>
        <w:rPr>
          <w:rFonts w:ascii="Comic Sans MS" w:eastAsia="Comic Sans MS" w:hAnsi="Comic Sans MS" w:cs="Comic Sans MS"/>
          <w:color w:val="000000"/>
          <w:sz w:val="20"/>
          <w:szCs w:val="20"/>
        </w:rPr>
        <w:t xml:space="preserve"> encouraged to access this material, and will be encouraged to attend relevant professional development courses, when available, although attendance at these will be at the discretion of the individual.</w:t>
      </w:r>
    </w:p>
    <w:p w14:paraId="1AD06A86" w14:textId="0B750879" w:rsidR="0081436D" w:rsidRDefault="0081436D">
      <w:pPr>
        <w:numPr>
          <w:ilvl w:val="0"/>
          <w:numId w:val="1"/>
        </w:numPr>
        <w:pBdr>
          <w:top w:val="nil"/>
          <w:left w:val="nil"/>
          <w:bottom w:val="nil"/>
          <w:right w:val="nil"/>
          <w:between w:val="nil"/>
        </w:pBdr>
        <w:spacing w:after="0" w:line="240" w:lineRule="auto"/>
        <w:ind w:left="284" w:hanging="284"/>
        <w:rPr>
          <w:color w:val="000000"/>
          <w:sz w:val="20"/>
          <w:szCs w:val="20"/>
        </w:rPr>
      </w:pPr>
      <w:r>
        <w:rPr>
          <w:rFonts w:ascii="Comic Sans MS" w:eastAsia="Comic Sans MS" w:hAnsi="Comic Sans MS" w:cs="Comic Sans MS"/>
          <w:color w:val="000000"/>
          <w:sz w:val="20"/>
          <w:szCs w:val="20"/>
        </w:rPr>
        <w:t>Staff will work towards incorporating Te Reo Maori into all aspects of the programme, from language spoken, written literacies, songs, resources, learning stories just to name a few.</w:t>
      </w:r>
    </w:p>
    <w:p w14:paraId="5C205718" w14:textId="77777777" w:rsidR="00475C20" w:rsidRDefault="00475C20">
      <w:pPr>
        <w:tabs>
          <w:tab w:val="right" w:pos="9072"/>
        </w:tabs>
        <w:spacing w:after="0" w:line="240" w:lineRule="auto"/>
        <w:rPr>
          <w:sz w:val="20"/>
          <w:szCs w:val="20"/>
        </w:rPr>
      </w:pPr>
    </w:p>
    <w:p w14:paraId="5C205719" w14:textId="77777777" w:rsidR="00475C20" w:rsidRDefault="00621AE9">
      <w:pPr>
        <w:tabs>
          <w:tab w:val="right" w:pos="9072"/>
        </w:tabs>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Linked to Licensing Criteria: C5, C6</w:t>
      </w:r>
    </w:p>
    <w:p w14:paraId="5C20571A" w14:textId="77777777" w:rsidR="00475C20" w:rsidRDefault="00475C20">
      <w:pPr>
        <w:spacing w:after="0" w:line="240" w:lineRule="auto"/>
        <w:ind w:left="284" w:hanging="284"/>
        <w:rPr>
          <w:rFonts w:ascii="Comic Sans MS" w:eastAsia="Comic Sans MS" w:hAnsi="Comic Sans MS" w:cs="Comic Sans MS"/>
          <w:sz w:val="20"/>
          <w:szCs w:val="20"/>
        </w:rPr>
      </w:pPr>
    </w:p>
    <w:p w14:paraId="5C20571B" w14:textId="77777777" w:rsidR="00475C20" w:rsidRDefault="00475C20">
      <w:pPr>
        <w:tabs>
          <w:tab w:val="right" w:pos="9072"/>
        </w:tabs>
        <w:spacing w:after="0" w:line="240" w:lineRule="auto"/>
        <w:rPr>
          <w:rFonts w:ascii="Comic Sans MS" w:eastAsia="Comic Sans MS" w:hAnsi="Comic Sans MS" w:cs="Comic Sans MS"/>
          <w:sz w:val="20"/>
          <w:szCs w:val="20"/>
        </w:rPr>
      </w:pPr>
    </w:p>
    <w:p w14:paraId="5C20571C" w14:textId="77777777" w:rsidR="00475C20" w:rsidRDefault="00475C20">
      <w:pPr>
        <w:spacing w:after="0" w:line="240" w:lineRule="auto"/>
        <w:rPr>
          <w:rFonts w:ascii="Comic Sans MS" w:eastAsia="Comic Sans MS" w:hAnsi="Comic Sans MS" w:cs="Comic Sans MS"/>
          <w:sz w:val="20"/>
          <w:szCs w:val="20"/>
        </w:rPr>
      </w:pPr>
    </w:p>
    <w:p w14:paraId="5C20571D" w14:textId="77777777" w:rsidR="00475C20" w:rsidRDefault="00475C20">
      <w:pPr>
        <w:spacing w:after="0" w:line="240" w:lineRule="auto"/>
        <w:rPr>
          <w:rFonts w:ascii="Comic Sans MS" w:eastAsia="Comic Sans MS" w:hAnsi="Comic Sans MS" w:cs="Comic Sans MS"/>
          <w:sz w:val="20"/>
          <w:szCs w:val="20"/>
        </w:rPr>
      </w:pPr>
    </w:p>
    <w:p w14:paraId="5C20571E" w14:textId="77777777" w:rsidR="00475C20" w:rsidRDefault="00475C20">
      <w:pPr>
        <w:spacing w:after="0" w:line="240" w:lineRule="auto"/>
        <w:rPr>
          <w:rFonts w:ascii="Comic Sans MS" w:eastAsia="Comic Sans MS" w:hAnsi="Comic Sans MS" w:cs="Comic Sans MS"/>
          <w:sz w:val="20"/>
          <w:szCs w:val="20"/>
        </w:rPr>
      </w:pPr>
      <w:bookmarkStart w:id="0" w:name="_GoBack"/>
      <w:bookmarkEnd w:id="0"/>
    </w:p>
    <w:sectPr w:rsidR="00475C20">
      <w:headerReference w:type="default" r:id="rId8"/>
      <w:footerReference w:type="default" r:id="rId9"/>
      <w:pgSz w:w="11906" w:h="16838"/>
      <w:pgMar w:top="1701" w:right="1418" w:bottom="113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D6AB4" w14:textId="77777777" w:rsidR="00F33A16" w:rsidRDefault="00F33A16">
      <w:pPr>
        <w:spacing w:after="0" w:line="240" w:lineRule="auto"/>
      </w:pPr>
      <w:r>
        <w:separator/>
      </w:r>
    </w:p>
  </w:endnote>
  <w:endnote w:type="continuationSeparator" w:id="0">
    <w:p w14:paraId="1E6E0039" w14:textId="77777777" w:rsidR="00F33A16" w:rsidRDefault="00F3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05724" w14:textId="67DA4C72" w:rsidR="00475C20" w:rsidRDefault="00621AE9">
    <w:pPr>
      <w:pBdr>
        <w:top w:val="nil"/>
        <w:left w:val="nil"/>
        <w:bottom w:val="nil"/>
        <w:right w:val="nil"/>
        <w:between w:val="nil"/>
      </w:pBdr>
      <w:tabs>
        <w:tab w:val="center" w:pos="4513"/>
        <w:tab w:val="right" w:pos="9026"/>
      </w:tabs>
      <w:spacing w:after="0" w:line="240" w:lineRule="auto"/>
      <w:jc w:val="right"/>
      <w:rPr>
        <w:rFonts w:ascii="Comic Sans MS" w:eastAsia="Comic Sans MS" w:hAnsi="Comic Sans MS" w:cs="Comic Sans MS"/>
        <w:color w:val="000000"/>
        <w:sz w:val="18"/>
        <w:szCs w:val="18"/>
      </w:rPr>
    </w:pPr>
    <w:r>
      <w:rPr>
        <w:color w:val="000000"/>
      </w:rPr>
      <w:tab/>
    </w:r>
    <w:r>
      <w:rPr>
        <w:rFonts w:ascii="Comic Sans MS" w:eastAsia="Comic Sans MS" w:hAnsi="Comic Sans MS" w:cs="Comic Sans MS"/>
        <w:color w:val="000000"/>
        <w:sz w:val="18"/>
        <w:szCs w:val="18"/>
      </w:rPr>
      <w:t xml:space="preserve">Version: </w:t>
    </w:r>
    <w:r w:rsidR="00063EF1">
      <w:rPr>
        <w:rFonts w:ascii="Comic Sans MS" w:eastAsia="Comic Sans MS" w:hAnsi="Comic Sans MS" w:cs="Comic Sans MS"/>
        <w:color w:val="000000"/>
        <w:sz w:val="18"/>
        <w:szCs w:val="18"/>
      </w:rPr>
      <w:t>March 2022</w:t>
    </w:r>
  </w:p>
  <w:p w14:paraId="3CB3973E" w14:textId="77777777" w:rsidR="00063EF1" w:rsidRDefault="00063EF1">
    <w:pPr>
      <w:pBdr>
        <w:top w:val="nil"/>
        <w:left w:val="nil"/>
        <w:bottom w:val="nil"/>
        <w:right w:val="nil"/>
        <w:between w:val="nil"/>
      </w:pBdr>
      <w:tabs>
        <w:tab w:val="center" w:pos="4513"/>
        <w:tab w:val="right" w:pos="9026"/>
      </w:tabs>
      <w:spacing w:after="0" w:line="240" w:lineRule="auto"/>
      <w:jc w:val="right"/>
      <w:rPr>
        <w:rFonts w:ascii="Comic Sans MS" w:eastAsia="Comic Sans MS" w:hAnsi="Comic Sans MS" w:cs="Comic Sans MS"/>
        <w:color w:val="000000"/>
        <w:sz w:val="18"/>
        <w:szCs w:val="18"/>
      </w:rPr>
    </w:pPr>
  </w:p>
  <w:p w14:paraId="5C205725" w14:textId="77777777" w:rsidR="00475C20" w:rsidRDefault="00475C20">
    <w:pPr>
      <w:pBdr>
        <w:top w:val="nil"/>
        <w:left w:val="nil"/>
        <w:bottom w:val="nil"/>
        <w:right w:val="nil"/>
        <w:between w:val="nil"/>
      </w:pBdr>
      <w:tabs>
        <w:tab w:val="center" w:pos="4513"/>
        <w:tab w:val="right" w:pos="9026"/>
      </w:tabs>
      <w:spacing w:after="0" w:line="240" w:lineRule="auto"/>
      <w:rPr>
        <w:color w:val="000000"/>
      </w:rPr>
    </w:pPr>
  </w:p>
  <w:p w14:paraId="5C205726" w14:textId="77777777" w:rsidR="00475C20" w:rsidRDefault="00475C20">
    <w:pPr>
      <w:pBdr>
        <w:top w:val="nil"/>
        <w:left w:val="nil"/>
        <w:bottom w:val="nil"/>
        <w:right w:val="nil"/>
        <w:between w:val="nil"/>
      </w:pBdr>
      <w:tabs>
        <w:tab w:val="center" w:pos="4513"/>
        <w:tab w:val="right" w:pos="9026"/>
      </w:tabs>
      <w:spacing w:after="0" w:line="240" w:lineRule="auto"/>
      <w:rPr>
        <w:rFonts w:ascii="Comic Sans MS" w:eastAsia="Comic Sans MS" w:hAnsi="Comic Sans MS" w:cs="Comic Sans MS"/>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4C46A" w14:textId="77777777" w:rsidR="00F33A16" w:rsidRDefault="00F33A16">
      <w:pPr>
        <w:spacing w:after="0" w:line="240" w:lineRule="auto"/>
      </w:pPr>
      <w:r>
        <w:separator/>
      </w:r>
    </w:p>
  </w:footnote>
  <w:footnote w:type="continuationSeparator" w:id="0">
    <w:p w14:paraId="565F71D0" w14:textId="77777777" w:rsidR="00F33A16" w:rsidRDefault="00F33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05723" w14:textId="7DE99A6E" w:rsidR="00475C20" w:rsidRDefault="000C6DEE">
    <w:pPr>
      <w:pBdr>
        <w:top w:val="nil"/>
        <w:left w:val="nil"/>
        <w:bottom w:val="nil"/>
        <w:right w:val="nil"/>
        <w:between w:val="nil"/>
      </w:pBdr>
      <w:tabs>
        <w:tab w:val="right" w:pos="9072"/>
      </w:tabs>
      <w:spacing w:after="0" w:line="240" w:lineRule="auto"/>
      <w:rPr>
        <w:color w:val="000000"/>
      </w:rPr>
    </w:pPr>
    <w:r>
      <w:rPr>
        <w:noProof/>
        <w:lang w:val="en-NZ"/>
      </w:rPr>
      <w:drawing>
        <wp:anchor distT="114300" distB="114300" distL="114300" distR="114300" simplePos="0" relativeHeight="251658240" behindDoc="0" locked="0" layoutInCell="1" hidden="0" allowOverlap="1" wp14:anchorId="5C205727" wp14:editId="174CB600">
          <wp:simplePos x="0" y="0"/>
          <wp:positionH relativeFrom="margin">
            <wp:posOffset>2517775</wp:posOffset>
          </wp:positionH>
          <wp:positionV relativeFrom="paragraph">
            <wp:posOffset>8255</wp:posOffset>
          </wp:positionV>
          <wp:extent cx="713105" cy="435610"/>
          <wp:effectExtent l="0" t="0" r="0" b="254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13105" cy="435610"/>
                  </a:xfrm>
                  <a:prstGeom prst="rect">
                    <a:avLst/>
                  </a:prstGeom>
                  <a:ln/>
                </pic:spPr>
              </pic:pic>
            </a:graphicData>
          </a:graphic>
          <wp14:sizeRelV relativeFrom="margin">
            <wp14:pctHeight>0</wp14:pctHeight>
          </wp14:sizeRelV>
        </wp:anchor>
      </w:drawing>
    </w:r>
    <w:r w:rsidR="00621AE9">
      <w:rPr>
        <w:color w:val="000000"/>
      </w:rPr>
      <w:tab/>
    </w:r>
    <w:r w:rsidR="00621AE9">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C8D"/>
    <w:multiLevelType w:val="multilevel"/>
    <w:tmpl w:val="4FCE23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6BAC7BC4"/>
    <w:multiLevelType w:val="multilevel"/>
    <w:tmpl w:val="A5BA5F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7D9A5893"/>
    <w:multiLevelType w:val="multilevel"/>
    <w:tmpl w:val="75CC6F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75C20"/>
    <w:rsid w:val="00063EF1"/>
    <w:rsid w:val="000C6DEE"/>
    <w:rsid w:val="00167227"/>
    <w:rsid w:val="00475C20"/>
    <w:rsid w:val="00621AE9"/>
    <w:rsid w:val="0081436D"/>
    <w:rsid w:val="00B30D4F"/>
    <w:rsid w:val="00CB626B"/>
    <w:rsid w:val="00F33A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AU"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C6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DEE"/>
  </w:style>
  <w:style w:type="paragraph" w:styleId="Footer">
    <w:name w:val="footer"/>
    <w:basedOn w:val="Normal"/>
    <w:link w:val="FooterChar"/>
    <w:uiPriority w:val="99"/>
    <w:unhideWhenUsed/>
    <w:rsid w:val="000C6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AU"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C6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DEE"/>
  </w:style>
  <w:style w:type="paragraph" w:styleId="Footer">
    <w:name w:val="footer"/>
    <w:basedOn w:val="Normal"/>
    <w:link w:val="FooterChar"/>
    <w:uiPriority w:val="99"/>
    <w:unhideWhenUsed/>
    <w:rsid w:val="000C6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James</dc:creator>
  <cp:lastModifiedBy>Glendowie Kindy</cp:lastModifiedBy>
  <cp:revision>5</cp:revision>
  <dcterms:created xsi:type="dcterms:W3CDTF">2021-10-21T23:41:00Z</dcterms:created>
  <dcterms:modified xsi:type="dcterms:W3CDTF">2022-03-22T01:15:00Z</dcterms:modified>
</cp:coreProperties>
</file>